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74" w:rsidRDefault="00FA4274" w:rsidP="00B371CE">
      <w:pPr>
        <w:spacing w:after="0" w:line="240" w:lineRule="auto"/>
        <w:jc w:val="center"/>
        <w:rPr>
          <w:rFonts w:ascii="Minion Pro" w:hAnsi="Minion Pro" w:cs="Adobe Arabic"/>
          <w:i/>
        </w:rPr>
      </w:pPr>
      <w:r>
        <w:rPr>
          <w:rFonts w:ascii="Minion Pro" w:hAnsi="Minion Pro" w:cs="Adobe Arabic"/>
          <w:i/>
          <w:noProof/>
        </w:rPr>
        <w:drawing>
          <wp:inline distT="0" distB="0" distL="0" distR="0">
            <wp:extent cx="3060700" cy="857062"/>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_TN_Logo_F-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0902" cy="862719"/>
                    </a:xfrm>
                    <a:prstGeom prst="rect">
                      <a:avLst/>
                    </a:prstGeom>
                  </pic:spPr>
                </pic:pic>
              </a:graphicData>
            </a:graphic>
          </wp:inline>
        </w:drawing>
      </w:r>
    </w:p>
    <w:p w:rsidR="00FA4274" w:rsidRDefault="00FA4274" w:rsidP="00B371CE">
      <w:pPr>
        <w:spacing w:after="0" w:line="240" w:lineRule="auto"/>
        <w:jc w:val="center"/>
        <w:rPr>
          <w:rFonts w:ascii="Minion Pro" w:hAnsi="Minion Pro" w:cs="Adobe Arabic"/>
          <w:i/>
        </w:rPr>
      </w:pPr>
    </w:p>
    <w:p w:rsidR="00EE1D97" w:rsidRPr="00D96AC0" w:rsidRDefault="00233280" w:rsidP="00B371CE">
      <w:pPr>
        <w:spacing w:after="0" w:line="240" w:lineRule="auto"/>
        <w:jc w:val="center"/>
        <w:rPr>
          <w:rFonts w:ascii="Minion Pro" w:hAnsi="Minion Pro" w:cs="Adobe Arabic"/>
          <w:i/>
        </w:rPr>
      </w:pPr>
      <w:r w:rsidRPr="00D96AC0">
        <w:rPr>
          <w:rFonts w:ascii="Minion Pro" w:hAnsi="Minion Pro" w:cs="Adobe Arabic"/>
          <w:i/>
        </w:rPr>
        <w:t>10</w:t>
      </w:r>
      <w:r w:rsidR="00B371CE" w:rsidRPr="00D96AC0">
        <w:rPr>
          <w:rFonts w:ascii="Minion Pro" w:hAnsi="Minion Pro" w:cs="Adobe Arabic"/>
          <w:i/>
        </w:rPr>
        <w:t xml:space="preserve">th Annual EMS Star of Life </w:t>
      </w:r>
    </w:p>
    <w:p w:rsidR="00B371CE" w:rsidRPr="00D96AC0" w:rsidRDefault="00B371CE" w:rsidP="00B371CE">
      <w:pPr>
        <w:spacing w:after="0" w:line="240" w:lineRule="auto"/>
        <w:jc w:val="center"/>
        <w:rPr>
          <w:rFonts w:ascii="Minion Pro" w:hAnsi="Minion Pro" w:cs="Adobe Arabic"/>
          <w:i/>
        </w:rPr>
      </w:pPr>
      <w:r w:rsidRPr="00D96AC0">
        <w:rPr>
          <w:rFonts w:ascii="Minion Pro" w:hAnsi="Minion Pro" w:cs="Adobe Arabic"/>
          <w:i/>
        </w:rPr>
        <w:t>Awards Dinner and Ceremony</w:t>
      </w:r>
    </w:p>
    <w:p w:rsidR="00EE1D97" w:rsidRPr="00D96AC0" w:rsidRDefault="00EE1D97" w:rsidP="00B371CE">
      <w:pPr>
        <w:spacing w:after="0" w:line="240" w:lineRule="auto"/>
        <w:jc w:val="center"/>
        <w:rPr>
          <w:rFonts w:ascii="Minion Pro" w:hAnsi="Minion Pro" w:cs="Adobe Arabic"/>
          <w:i/>
        </w:rPr>
      </w:pPr>
    </w:p>
    <w:p w:rsidR="00B371CE" w:rsidRPr="00D96AC0" w:rsidRDefault="00EE1D97" w:rsidP="00B371CE">
      <w:pPr>
        <w:spacing w:after="0" w:line="240" w:lineRule="auto"/>
        <w:jc w:val="center"/>
        <w:rPr>
          <w:rFonts w:ascii="Minion Pro" w:hAnsi="Minion Pro" w:cs="Adobe Arabic"/>
          <w:b/>
          <w:i/>
        </w:rPr>
      </w:pPr>
      <w:r w:rsidRPr="00D96AC0">
        <w:rPr>
          <w:rFonts w:ascii="Minion Pro" w:hAnsi="Minion Pro" w:cs="Adobe Arabic"/>
          <w:b/>
          <w:i/>
        </w:rPr>
        <w:t>May 16, 2018</w:t>
      </w:r>
    </w:p>
    <w:p w:rsidR="00B371CE" w:rsidRPr="00D96AC0" w:rsidRDefault="00B371CE" w:rsidP="00B371CE">
      <w:pPr>
        <w:spacing w:after="0" w:line="240" w:lineRule="auto"/>
        <w:jc w:val="center"/>
        <w:rPr>
          <w:rFonts w:ascii="Minion Pro" w:hAnsi="Minion Pro" w:cs="Adobe Arabic"/>
          <w:i/>
        </w:rPr>
      </w:pPr>
      <w:proofErr w:type="spellStart"/>
      <w:r w:rsidRPr="00D96AC0">
        <w:rPr>
          <w:rFonts w:ascii="Minion Pro" w:hAnsi="Minion Pro" w:cs="Adobe Arabic"/>
          <w:i/>
        </w:rPr>
        <w:t>Rocketown</w:t>
      </w:r>
      <w:proofErr w:type="spellEnd"/>
    </w:p>
    <w:p w:rsidR="00B371CE" w:rsidRPr="00D96AC0" w:rsidRDefault="00B371CE" w:rsidP="00B371CE">
      <w:pPr>
        <w:spacing w:after="0" w:line="240" w:lineRule="auto"/>
        <w:jc w:val="center"/>
        <w:rPr>
          <w:rFonts w:ascii="Minion Pro" w:hAnsi="Minion Pro" w:cs="Adobe Arabic"/>
          <w:i/>
        </w:rPr>
      </w:pPr>
      <w:r w:rsidRPr="00D96AC0">
        <w:rPr>
          <w:rFonts w:ascii="Minion Pro" w:hAnsi="Minion Pro" w:cs="Adobe Arabic"/>
          <w:i/>
        </w:rPr>
        <w:t>601 4</w:t>
      </w:r>
      <w:r w:rsidRPr="00D96AC0">
        <w:rPr>
          <w:rFonts w:ascii="Minion Pro" w:hAnsi="Minion Pro" w:cs="Adobe Arabic"/>
          <w:i/>
          <w:vertAlign w:val="superscript"/>
        </w:rPr>
        <w:t>th</w:t>
      </w:r>
      <w:r w:rsidRPr="00D96AC0">
        <w:rPr>
          <w:rFonts w:ascii="Minion Pro" w:hAnsi="Minion Pro" w:cs="Adobe Arabic"/>
          <w:i/>
        </w:rPr>
        <w:t xml:space="preserve"> Avenue South</w:t>
      </w:r>
    </w:p>
    <w:p w:rsidR="00B371CE" w:rsidRPr="00D96AC0" w:rsidRDefault="00EE1D97" w:rsidP="00B371CE">
      <w:pPr>
        <w:spacing w:after="0" w:line="240" w:lineRule="auto"/>
        <w:jc w:val="center"/>
        <w:rPr>
          <w:rFonts w:ascii="Minion Pro" w:hAnsi="Minion Pro" w:cs="Adobe Arabic"/>
          <w:i/>
        </w:rPr>
      </w:pPr>
      <w:r w:rsidRPr="00D96AC0">
        <w:rPr>
          <w:rFonts w:ascii="Minion Pro" w:hAnsi="Minion Pro" w:cs="Adobe Arabic"/>
          <w:i/>
        </w:rPr>
        <w:t>Nashville, TN 37210</w:t>
      </w:r>
    </w:p>
    <w:p w:rsidR="00EE1D97" w:rsidRDefault="00EE1D97" w:rsidP="00B371CE">
      <w:pPr>
        <w:spacing w:after="0" w:line="240" w:lineRule="auto"/>
        <w:jc w:val="center"/>
        <w:rPr>
          <w:rFonts w:ascii="Minion Pro" w:hAnsi="Minion Pro" w:cs="Adobe Arabic"/>
          <w:i/>
          <w:sz w:val="24"/>
          <w:szCs w:val="24"/>
        </w:rPr>
      </w:pPr>
    </w:p>
    <w:p w:rsidR="00B371CE" w:rsidRDefault="00B371CE" w:rsidP="00B371CE">
      <w:pPr>
        <w:rPr>
          <w:rFonts w:ascii="Minion Pro Cond" w:hAnsi="Minion Pro Cond" w:cs="Adobe Arabic"/>
          <w:sz w:val="24"/>
          <w:szCs w:val="24"/>
        </w:rPr>
      </w:pPr>
      <w:r>
        <w:rPr>
          <w:rFonts w:ascii="Minion Pro Cond" w:hAnsi="Minion Pro Cond" w:cs="Adobe Arabic"/>
          <w:sz w:val="24"/>
          <w:szCs w:val="24"/>
        </w:rPr>
        <w:t>Name of Company: __________________________________________________________</w:t>
      </w:r>
    </w:p>
    <w:p w:rsidR="00B371CE" w:rsidRDefault="00B371CE" w:rsidP="00B371CE">
      <w:pPr>
        <w:rPr>
          <w:rFonts w:ascii="Minion Pro Cond" w:hAnsi="Minion Pro Cond" w:cs="Adobe Arabic"/>
          <w:sz w:val="24"/>
          <w:szCs w:val="24"/>
        </w:rPr>
      </w:pPr>
      <w:r>
        <w:rPr>
          <w:rFonts w:ascii="Minion Pro Cond" w:hAnsi="Minion Pro Cond" w:cs="Adobe Arabic"/>
          <w:sz w:val="24"/>
          <w:szCs w:val="24"/>
        </w:rPr>
        <w:t>Address: _____________________________________________________________________</w:t>
      </w:r>
    </w:p>
    <w:p w:rsidR="00B371CE" w:rsidRDefault="00B371CE" w:rsidP="00B371CE">
      <w:pPr>
        <w:rPr>
          <w:rFonts w:ascii="Minion Pro Cond" w:hAnsi="Minion Pro Cond" w:cs="Adobe Arabic"/>
          <w:sz w:val="24"/>
          <w:szCs w:val="24"/>
        </w:rPr>
      </w:pPr>
      <w:r>
        <w:rPr>
          <w:rFonts w:ascii="Minion Pro Cond" w:hAnsi="Minion Pro Cond" w:cs="Adobe Arabic"/>
          <w:sz w:val="24"/>
          <w:szCs w:val="24"/>
        </w:rPr>
        <w:t>Contact Person: _________________________________________________________</w:t>
      </w:r>
    </w:p>
    <w:p w:rsidR="00B371CE" w:rsidRDefault="00B371CE" w:rsidP="00B371CE">
      <w:pPr>
        <w:rPr>
          <w:rFonts w:ascii="Minion Pro Cond" w:hAnsi="Minion Pro Cond" w:cs="Adobe Arabic"/>
          <w:sz w:val="24"/>
          <w:szCs w:val="24"/>
        </w:rPr>
      </w:pPr>
      <w:r>
        <w:rPr>
          <w:rFonts w:ascii="Minion Pro Cond" w:hAnsi="Minion Pro Cond" w:cs="Adobe Arabic"/>
          <w:sz w:val="24"/>
          <w:szCs w:val="24"/>
        </w:rPr>
        <w:t>Contact Number(s):___________________________________________</w:t>
      </w:r>
    </w:p>
    <w:p w:rsidR="00B371CE" w:rsidRDefault="00B371CE" w:rsidP="00B371CE">
      <w:pPr>
        <w:rPr>
          <w:rFonts w:ascii="Minion Pro Cond" w:hAnsi="Minion Pro Cond" w:cs="Adobe Arabic"/>
          <w:sz w:val="24"/>
          <w:szCs w:val="24"/>
        </w:rPr>
      </w:pPr>
      <w:r>
        <w:rPr>
          <w:rFonts w:ascii="Minion Pro Cond" w:hAnsi="Minion Pro Cond" w:cs="Adobe Arabic"/>
          <w:sz w:val="24"/>
          <w:szCs w:val="24"/>
        </w:rPr>
        <w:t>E-mail Address: _________________________________________________________</w:t>
      </w:r>
    </w:p>
    <w:p w:rsidR="00B371CE" w:rsidRDefault="00B371CE" w:rsidP="00B371CE">
      <w:pPr>
        <w:spacing w:line="180" w:lineRule="auto"/>
        <w:rPr>
          <w:rFonts w:ascii="Minion Pro Cond" w:hAnsi="Minion Pro Cond" w:cs="Adobe Arabic"/>
          <w:sz w:val="24"/>
          <w:szCs w:val="24"/>
        </w:rPr>
      </w:pPr>
      <w:r>
        <w:rPr>
          <w:rFonts w:ascii="Minion Pro Cond" w:hAnsi="Minion Pro Cond" w:cs="Adobe Arabic"/>
          <w:sz w:val="24"/>
          <w:szCs w:val="24"/>
        </w:rPr>
        <w:t xml:space="preserve">Name(s) of company representatives that will attend Star of Life Awards Dinner </w:t>
      </w:r>
    </w:p>
    <w:p w:rsidR="00B371CE" w:rsidRDefault="00B371CE" w:rsidP="00B371CE">
      <w:pPr>
        <w:spacing w:line="180" w:lineRule="auto"/>
        <w:rPr>
          <w:rFonts w:ascii="Minion Pro Cond" w:hAnsi="Minion Pro Cond" w:cs="Adobe Arabic"/>
          <w:sz w:val="24"/>
          <w:szCs w:val="24"/>
        </w:rPr>
      </w:pPr>
      <w:r>
        <w:rPr>
          <w:rFonts w:ascii="Minion Pro Cond" w:hAnsi="Minion Pro Cond" w:cs="Adobe Arabic"/>
          <w:sz w:val="24"/>
          <w:szCs w:val="24"/>
        </w:rPr>
        <w:t>(Reference sponsorship description to find out number of people included in sponsorship level):</w:t>
      </w:r>
    </w:p>
    <w:p w:rsidR="00B371CE" w:rsidRDefault="00B371CE" w:rsidP="00B371CE">
      <w:pPr>
        <w:spacing w:line="240" w:lineRule="auto"/>
        <w:rPr>
          <w:rFonts w:ascii="Minion Pro Cond" w:hAnsi="Minion Pro Cond" w:cs="Adobe Arabic"/>
          <w:sz w:val="24"/>
          <w:szCs w:val="24"/>
        </w:rPr>
      </w:pPr>
      <w:r>
        <w:rPr>
          <w:rFonts w:ascii="Minion Pro Cond" w:hAnsi="Minion Pro Cond" w:cs="Adobe Arabic"/>
          <w:sz w:val="24"/>
          <w:szCs w:val="24"/>
        </w:rPr>
        <w:t>____________________________________________________________________________________________________________________________________________________________</w:t>
      </w:r>
    </w:p>
    <w:p w:rsidR="00EE1D97" w:rsidRPr="00FA4274" w:rsidRDefault="00B371CE" w:rsidP="00EE1D97">
      <w:pPr>
        <w:spacing w:line="240" w:lineRule="auto"/>
        <w:jc w:val="center"/>
        <w:rPr>
          <w:rFonts w:ascii="Coneria Script Demo" w:hAnsi="Coneria Script Demo" w:cs="Adobe Arabic"/>
          <w:sz w:val="20"/>
          <w:szCs w:val="20"/>
        </w:rPr>
      </w:pPr>
      <w:r w:rsidRPr="00FA4274">
        <w:rPr>
          <w:rFonts w:ascii="Coneria Script Demo" w:hAnsi="Coneria Script Demo" w:cs="Adobe Arabic"/>
          <w:sz w:val="20"/>
          <w:szCs w:val="20"/>
        </w:rPr>
        <w:t xml:space="preserve">Sponsor Level </w:t>
      </w:r>
      <w:r w:rsidRPr="00FA4274">
        <w:rPr>
          <w:rFonts w:ascii="Rockwell" w:hAnsi="Rockwell" w:cs="Adobe Arabic"/>
          <w:sz w:val="20"/>
          <w:szCs w:val="20"/>
        </w:rPr>
        <w:t>(circle one)</w:t>
      </w:r>
      <w:r w:rsidRPr="00FA4274">
        <w:rPr>
          <w:rFonts w:ascii="Coneria Script Demo" w:hAnsi="Coneria Script Demo" w:cs="Adobe Arabic"/>
          <w:sz w:val="20"/>
          <w:szCs w:val="20"/>
        </w:rPr>
        <w:t>:</w:t>
      </w:r>
    </w:p>
    <w:p w:rsidR="00B371CE" w:rsidRPr="00FA4274" w:rsidRDefault="00EE1D97" w:rsidP="00EE1D97">
      <w:pPr>
        <w:spacing w:line="240" w:lineRule="auto"/>
        <w:jc w:val="center"/>
        <w:rPr>
          <w:rFonts w:ascii="Coneria Script Demo" w:hAnsi="Coneria Script Demo" w:cs="Adobe Arabic"/>
          <w:sz w:val="20"/>
          <w:szCs w:val="20"/>
        </w:rPr>
      </w:pPr>
      <w:r w:rsidRPr="00FA4274">
        <w:rPr>
          <w:rFonts w:ascii="Minion Pro Cond" w:hAnsi="Minion Pro Cond" w:cs="Adobe Arabic"/>
          <w:sz w:val="20"/>
          <w:szCs w:val="20"/>
        </w:rPr>
        <w:t>$5,000 Star Partner Level</w:t>
      </w:r>
      <w:r w:rsidRPr="00FA4274">
        <w:rPr>
          <w:rFonts w:ascii="Minion Pro Cond" w:hAnsi="Minion Pro Cond" w:cs="Adobe Arabic"/>
          <w:sz w:val="20"/>
          <w:szCs w:val="20"/>
        </w:rPr>
        <w:tab/>
        <w:t>$2,500 North Star Level</w:t>
      </w:r>
      <w:r w:rsidRPr="00FA4274">
        <w:rPr>
          <w:rFonts w:ascii="Minion Pro Cond" w:hAnsi="Minion Pro Cond" w:cs="Adobe Arabic"/>
          <w:sz w:val="20"/>
          <w:szCs w:val="20"/>
        </w:rPr>
        <w:tab/>
      </w:r>
      <w:r w:rsidR="00B371CE" w:rsidRPr="00FA4274">
        <w:rPr>
          <w:rFonts w:ascii="Minion Pro Cond" w:hAnsi="Minion Pro Cond" w:cs="Adobe Arabic"/>
          <w:sz w:val="20"/>
          <w:szCs w:val="20"/>
        </w:rPr>
        <w:t>$1,500 Gold Star Level</w:t>
      </w:r>
    </w:p>
    <w:p w:rsidR="00B371CE" w:rsidRPr="00FA4274" w:rsidRDefault="00EE1D97" w:rsidP="000A00C6">
      <w:pPr>
        <w:spacing w:line="240" w:lineRule="auto"/>
        <w:jc w:val="center"/>
        <w:rPr>
          <w:rFonts w:ascii="Minion Pro Cond" w:hAnsi="Minion Pro Cond" w:cs="Adobe Arabic"/>
          <w:sz w:val="20"/>
          <w:szCs w:val="20"/>
        </w:rPr>
      </w:pPr>
      <w:bookmarkStart w:id="0" w:name="_GoBack"/>
      <w:bookmarkEnd w:id="0"/>
      <w:r w:rsidRPr="00FA4274">
        <w:rPr>
          <w:rFonts w:ascii="Minion Pro Cond" w:hAnsi="Minion Pro Cond" w:cs="Adobe Arabic"/>
          <w:sz w:val="20"/>
          <w:szCs w:val="20"/>
        </w:rPr>
        <w:t>$1,000 Silver Star Level</w:t>
      </w:r>
      <w:r w:rsidRPr="00FA4274">
        <w:rPr>
          <w:rFonts w:ascii="Minion Pro Cond" w:hAnsi="Minion Pro Cond" w:cs="Adobe Arabic"/>
          <w:sz w:val="20"/>
          <w:szCs w:val="20"/>
        </w:rPr>
        <w:tab/>
      </w:r>
      <w:r w:rsidR="00B371CE" w:rsidRPr="00FA4274">
        <w:rPr>
          <w:rFonts w:ascii="Minion Pro Cond" w:hAnsi="Minion Pro Cond" w:cs="Adobe Arabic"/>
          <w:sz w:val="20"/>
          <w:szCs w:val="20"/>
        </w:rPr>
        <w:t>$500 Bronze Star Level</w:t>
      </w:r>
    </w:p>
    <w:p w:rsidR="00B371CE" w:rsidRPr="00FA4274" w:rsidRDefault="00B371CE" w:rsidP="007974C5">
      <w:pPr>
        <w:spacing w:after="0" w:line="240" w:lineRule="auto"/>
        <w:jc w:val="center"/>
        <w:rPr>
          <w:rFonts w:ascii="Minion Pro Cond" w:hAnsi="Minion Pro Cond" w:cs="Adobe Arabic"/>
          <w:b/>
          <w:sz w:val="20"/>
          <w:szCs w:val="20"/>
        </w:rPr>
      </w:pPr>
      <w:r w:rsidRPr="00FA4274">
        <w:rPr>
          <w:rFonts w:ascii="Minion Pro Cond" w:hAnsi="Minion Pro Cond" w:cs="Adobe Arabic"/>
          <w:b/>
          <w:sz w:val="20"/>
          <w:szCs w:val="20"/>
        </w:rPr>
        <w:t>Please make checks payable to:</w:t>
      </w:r>
    </w:p>
    <w:p w:rsidR="00D96AC0" w:rsidRPr="00FA4274" w:rsidRDefault="00D96AC0" w:rsidP="007974C5">
      <w:pPr>
        <w:spacing w:after="0" w:line="240" w:lineRule="auto"/>
        <w:jc w:val="center"/>
        <w:rPr>
          <w:rFonts w:ascii="Minion Pro Cond" w:hAnsi="Minion Pro Cond" w:cs="Adobe Arabic"/>
          <w:b/>
          <w:color w:val="1F497D" w:themeColor="text2"/>
          <w:sz w:val="20"/>
          <w:szCs w:val="20"/>
        </w:rPr>
      </w:pPr>
      <w:r w:rsidRPr="00FA4274">
        <w:rPr>
          <w:rFonts w:ascii="Minion Pro Cond" w:hAnsi="Minion Pro Cond" w:cs="Adobe Arabic"/>
          <w:b/>
          <w:color w:val="1F497D" w:themeColor="text2"/>
          <w:sz w:val="20"/>
          <w:szCs w:val="20"/>
        </w:rPr>
        <w:t>Children’s Emergency Care Alliance</w:t>
      </w:r>
    </w:p>
    <w:p w:rsidR="00D96AC0" w:rsidRPr="00FA4274" w:rsidRDefault="00D96AC0" w:rsidP="007974C5">
      <w:pPr>
        <w:spacing w:after="0" w:line="240" w:lineRule="auto"/>
        <w:jc w:val="center"/>
        <w:rPr>
          <w:rFonts w:ascii="Minion Pro Cond" w:hAnsi="Minion Pro Cond" w:cs="Adobe Arabic"/>
          <w:i/>
          <w:sz w:val="20"/>
          <w:szCs w:val="20"/>
        </w:rPr>
      </w:pPr>
      <w:r w:rsidRPr="00FA4274">
        <w:rPr>
          <w:rFonts w:ascii="Minion Pro Cond" w:hAnsi="Minion Pro Cond" w:cs="Adobe Arabic"/>
          <w:i/>
          <w:sz w:val="20"/>
          <w:szCs w:val="20"/>
        </w:rPr>
        <w:t>Formerly</w:t>
      </w:r>
    </w:p>
    <w:p w:rsidR="00B371CE" w:rsidRPr="00FA4274" w:rsidRDefault="00B371CE" w:rsidP="007974C5">
      <w:pPr>
        <w:spacing w:after="0" w:line="240" w:lineRule="auto"/>
        <w:jc w:val="center"/>
        <w:rPr>
          <w:rFonts w:ascii="Minion Pro Cond" w:hAnsi="Minion Pro Cond" w:cs="Adobe Arabic"/>
          <w:i/>
          <w:sz w:val="20"/>
          <w:szCs w:val="20"/>
        </w:rPr>
      </w:pPr>
      <w:r w:rsidRPr="00FA4274">
        <w:rPr>
          <w:rFonts w:ascii="Minion Pro Cond" w:hAnsi="Minion Pro Cond" w:cs="Adobe Arabic"/>
          <w:i/>
          <w:sz w:val="20"/>
          <w:szCs w:val="20"/>
        </w:rPr>
        <w:t>Tennessee Emergency Medical Services for Children Foundation</w:t>
      </w:r>
    </w:p>
    <w:p w:rsidR="00EE1D97" w:rsidRPr="00FA4274" w:rsidRDefault="00EE1D97" w:rsidP="007974C5">
      <w:pPr>
        <w:spacing w:after="0" w:line="240" w:lineRule="auto"/>
        <w:jc w:val="center"/>
        <w:rPr>
          <w:rFonts w:ascii="Minion Pro Cond" w:hAnsi="Minion Pro Cond" w:cs="Adobe Arabic"/>
          <w:i/>
          <w:sz w:val="20"/>
          <w:szCs w:val="20"/>
        </w:rPr>
      </w:pPr>
    </w:p>
    <w:p w:rsidR="00B371CE" w:rsidRPr="00FA4274" w:rsidRDefault="00B371CE" w:rsidP="007974C5">
      <w:pPr>
        <w:spacing w:after="0" w:line="240" w:lineRule="auto"/>
        <w:jc w:val="center"/>
        <w:rPr>
          <w:rFonts w:ascii="Minion Pro Cond" w:hAnsi="Minion Pro Cond" w:cs="Adobe Arabic"/>
          <w:b/>
          <w:sz w:val="20"/>
          <w:szCs w:val="20"/>
        </w:rPr>
      </w:pPr>
      <w:r w:rsidRPr="00FA4274">
        <w:rPr>
          <w:rFonts w:ascii="Minion Pro Cond" w:hAnsi="Minion Pro Cond" w:cs="Adobe Arabic"/>
          <w:b/>
          <w:sz w:val="20"/>
          <w:szCs w:val="20"/>
        </w:rPr>
        <w:t>Please Remit Checks to:</w:t>
      </w:r>
    </w:p>
    <w:p w:rsidR="007974C5" w:rsidRPr="00FA4274" w:rsidRDefault="00EE1D97" w:rsidP="007974C5">
      <w:pPr>
        <w:spacing w:after="0" w:line="240" w:lineRule="auto"/>
        <w:jc w:val="center"/>
        <w:rPr>
          <w:rFonts w:ascii="Minion Pro Cond" w:hAnsi="Minion Pro Cond" w:cs="Adobe Arabic"/>
          <w:sz w:val="20"/>
          <w:szCs w:val="20"/>
        </w:rPr>
      </w:pPr>
      <w:r w:rsidRPr="00FA4274">
        <w:rPr>
          <w:rFonts w:ascii="Minion Pro Cond" w:hAnsi="Minion Pro Cond" w:cs="Adobe Arabic"/>
          <w:sz w:val="20"/>
          <w:szCs w:val="20"/>
        </w:rPr>
        <w:t>3841 Green Hills Village Drive, Suite 3045</w:t>
      </w:r>
    </w:p>
    <w:p w:rsidR="00EE1D97" w:rsidRPr="00FA4274" w:rsidRDefault="00EE1D97" w:rsidP="007974C5">
      <w:pPr>
        <w:spacing w:after="0" w:line="240" w:lineRule="auto"/>
        <w:jc w:val="center"/>
        <w:rPr>
          <w:rFonts w:ascii="Minion Pro Cond" w:hAnsi="Minion Pro Cond" w:cs="Adobe Arabic"/>
          <w:sz w:val="20"/>
          <w:szCs w:val="20"/>
        </w:rPr>
      </w:pPr>
      <w:r w:rsidRPr="00FA4274">
        <w:rPr>
          <w:rFonts w:ascii="Minion Pro Cond" w:hAnsi="Minion Pro Cond" w:cs="Adobe Arabic"/>
          <w:sz w:val="20"/>
          <w:szCs w:val="20"/>
        </w:rPr>
        <w:t>Nashville, Tennessee 37215</w:t>
      </w:r>
    </w:p>
    <w:p w:rsidR="00EE1D97" w:rsidRPr="00FA4274" w:rsidRDefault="00B371CE" w:rsidP="00FA4274">
      <w:pPr>
        <w:spacing w:after="0"/>
        <w:rPr>
          <w:rFonts w:ascii="Minion Pro Cond" w:hAnsi="Minion Pro Cond" w:cs="Adobe Arabic"/>
          <w:sz w:val="20"/>
          <w:szCs w:val="20"/>
        </w:rPr>
      </w:pPr>
      <w:r w:rsidRPr="00FA4274">
        <w:rPr>
          <w:rFonts w:ascii="Minion Pro Cond" w:hAnsi="Minion Pro Cond" w:cs="Adobe Arabic"/>
          <w:sz w:val="20"/>
          <w:szCs w:val="20"/>
        </w:rPr>
        <w:tab/>
      </w:r>
    </w:p>
    <w:p w:rsidR="00B371CE" w:rsidRPr="00FA4274" w:rsidRDefault="00B371CE" w:rsidP="00EE1D97">
      <w:pPr>
        <w:spacing w:after="0"/>
        <w:jc w:val="center"/>
        <w:rPr>
          <w:rFonts w:ascii="Minion Pro Cond" w:hAnsi="Minion Pro Cond" w:cs="Adobe Arabic"/>
          <w:sz w:val="20"/>
          <w:szCs w:val="20"/>
        </w:rPr>
      </w:pPr>
      <w:r w:rsidRPr="00FA4274">
        <w:rPr>
          <w:rFonts w:ascii="Minion Pro Cond" w:hAnsi="Minion Pro Cond" w:cs="Adobe Arabic"/>
          <w:sz w:val="20"/>
          <w:szCs w:val="20"/>
        </w:rPr>
        <w:t>*Preference of payment by check, thank you!</w:t>
      </w:r>
    </w:p>
    <w:p w:rsidR="007974C5" w:rsidRPr="00FA4274" w:rsidRDefault="007974C5" w:rsidP="00B371CE">
      <w:pPr>
        <w:spacing w:after="0"/>
        <w:jc w:val="center"/>
        <w:rPr>
          <w:rFonts w:ascii="Coneria Script Demo" w:hAnsi="Coneria Script Demo" w:cs="Adobe Arabic"/>
          <w:b/>
          <w:sz w:val="20"/>
          <w:szCs w:val="20"/>
        </w:rPr>
      </w:pPr>
    </w:p>
    <w:p w:rsidR="00B371CE" w:rsidRPr="00FA4274" w:rsidRDefault="00B371CE" w:rsidP="00B371CE">
      <w:pPr>
        <w:spacing w:after="0"/>
        <w:jc w:val="center"/>
        <w:rPr>
          <w:rFonts w:ascii="Coneria Script Demo" w:hAnsi="Coneria Script Demo" w:cs="Adobe Arabic"/>
          <w:b/>
          <w:sz w:val="20"/>
          <w:szCs w:val="20"/>
        </w:rPr>
      </w:pPr>
      <w:r w:rsidRPr="00FA4274">
        <w:rPr>
          <w:rFonts w:ascii="Coneria Script Demo" w:hAnsi="Coneria Script Demo" w:cs="Adobe Arabic"/>
          <w:b/>
          <w:sz w:val="20"/>
          <w:szCs w:val="20"/>
        </w:rPr>
        <w:t>Dead</w:t>
      </w:r>
      <w:r w:rsidR="00EE1D97" w:rsidRPr="00FA4274">
        <w:rPr>
          <w:rFonts w:ascii="Coneria Script Demo" w:hAnsi="Coneria Script Demo" w:cs="Adobe Arabic"/>
          <w:b/>
          <w:sz w:val="20"/>
          <w:szCs w:val="20"/>
        </w:rPr>
        <w:t xml:space="preserve">line for Sponsorship is </w:t>
      </w:r>
      <w:r w:rsidR="00320B07" w:rsidRPr="00FA4274">
        <w:rPr>
          <w:rFonts w:ascii="Coneria Script Demo" w:hAnsi="Coneria Script Demo" w:cs="Adobe Arabic"/>
          <w:b/>
          <w:sz w:val="20"/>
          <w:szCs w:val="20"/>
        </w:rPr>
        <w:t>May 4</w:t>
      </w:r>
      <w:r w:rsidRPr="00FA4274">
        <w:rPr>
          <w:rFonts w:ascii="Coneria Script Demo" w:hAnsi="Coneria Script Demo" w:cs="Adobe Arabic"/>
          <w:b/>
          <w:sz w:val="20"/>
          <w:szCs w:val="20"/>
        </w:rPr>
        <w:t>, 201</w:t>
      </w:r>
      <w:r w:rsidR="00EE1D97" w:rsidRPr="00FA4274">
        <w:rPr>
          <w:rFonts w:ascii="Coneria Script Demo" w:hAnsi="Coneria Script Demo" w:cs="Adobe Arabic"/>
          <w:b/>
          <w:sz w:val="20"/>
          <w:szCs w:val="20"/>
        </w:rPr>
        <w:t>8</w:t>
      </w:r>
    </w:p>
    <w:p w:rsidR="00B371CE" w:rsidRDefault="00B371CE" w:rsidP="00B371CE">
      <w:pPr>
        <w:spacing w:after="0"/>
        <w:jc w:val="center"/>
        <w:rPr>
          <w:rFonts w:ascii="Minion Pro" w:hAnsi="Minion Pro" w:cs="Adobe Arabic"/>
          <w:sz w:val="20"/>
          <w:szCs w:val="20"/>
        </w:rPr>
      </w:pPr>
      <w:r>
        <w:rPr>
          <w:rFonts w:ascii="Minion Pro" w:hAnsi="Minion Pro" w:cs="Adobe Arabic"/>
          <w:sz w:val="20"/>
          <w:szCs w:val="20"/>
        </w:rPr>
        <w:t>Thanks you for supporting our efforts to honor and recognize the state of Tennessee’s exceptional EMS Providers! Your sponsorship will help us provide an event designed to publicize the value of our prehospital delivery systems.</w:t>
      </w:r>
    </w:p>
    <w:p w:rsidR="00573885" w:rsidRPr="00B371CE" w:rsidRDefault="00B371CE" w:rsidP="007974C5">
      <w:pPr>
        <w:spacing w:after="0"/>
        <w:jc w:val="center"/>
        <w:rPr>
          <w:rFonts w:ascii="Minion Pro" w:hAnsi="Minion Pro" w:cs="Adobe Arabic"/>
          <w:sz w:val="20"/>
          <w:szCs w:val="20"/>
        </w:rPr>
      </w:pPr>
      <w:r>
        <w:rPr>
          <w:rFonts w:ascii="Minion Pro" w:hAnsi="Minion Pro" w:cs="Adobe Arabic"/>
          <w:sz w:val="20"/>
          <w:szCs w:val="20"/>
        </w:rPr>
        <w:t xml:space="preserve">If you have any questions, please feel free </w:t>
      </w:r>
      <w:r w:rsidR="007974C5">
        <w:rPr>
          <w:rFonts w:ascii="Minion Pro" w:hAnsi="Minion Pro" w:cs="Adobe Arabic"/>
          <w:sz w:val="20"/>
          <w:szCs w:val="20"/>
        </w:rPr>
        <w:t xml:space="preserve">to contact </w:t>
      </w:r>
      <w:r w:rsidR="00D96AC0">
        <w:rPr>
          <w:rFonts w:ascii="Minion Pro" w:hAnsi="Minion Pro" w:cs="Adobe Arabic"/>
          <w:sz w:val="20"/>
          <w:szCs w:val="20"/>
        </w:rPr>
        <w:t>Rhonda Phillippi, 6153433672, Rhonda.phillippi@</w:t>
      </w:r>
      <w:r w:rsidR="00320B07">
        <w:rPr>
          <w:rFonts w:ascii="Minion Pro" w:hAnsi="Minion Pro" w:cs="Adobe Arabic"/>
          <w:sz w:val="20"/>
          <w:szCs w:val="20"/>
        </w:rPr>
        <w:t>vumc.org</w:t>
      </w:r>
    </w:p>
    <w:sectPr w:rsidR="00573885" w:rsidRPr="00B3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Coneria Script Demo">
    <w:altName w:val="Times New Roman"/>
    <w:charset w:val="00"/>
    <w:family w:val="auto"/>
    <w:pitch w:val="variable"/>
    <w:sig w:usb0="00000001" w:usb1="4000004A" w:usb2="00000000" w:usb3="00000000" w:csb0="00000193" w:csb1="00000000"/>
  </w:font>
  <w:font w:name="Rockwell">
    <w:panose1 w:val="020606030202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CE"/>
    <w:rsid w:val="000A00C6"/>
    <w:rsid w:val="001708F5"/>
    <w:rsid w:val="001E03CD"/>
    <w:rsid w:val="00233280"/>
    <w:rsid w:val="00320B07"/>
    <w:rsid w:val="00573885"/>
    <w:rsid w:val="007974C5"/>
    <w:rsid w:val="00A472C2"/>
    <w:rsid w:val="00B371CE"/>
    <w:rsid w:val="00D96AC0"/>
    <w:rsid w:val="00DB4E4C"/>
    <w:rsid w:val="00EE1D97"/>
    <w:rsid w:val="00F15272"/>
    <w:rsid w:val="00F41874"/>
    <w:rsid w:val="00FA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89C6-F29F-4BA0-B463-B482D060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08F5"/>
    <w:pPr>
      <w:framePr w:w="7920" w:h="1980" w:hRule="exact" w:hSpace="180" w:wrap="auto" w:hAnchor="page" w:xAlign="center" w:yAlign="bottom"/>
      <w:spacing w:after="0" w:line="240" w:lineRule="auto"/>
      <w:ind w:left="2880"/>
    </w:pPr>
    <w:rPr>
      <w:rFonts w:asciiTheme="majorHAnsi" w:eastAsiaTheme="majorEastAsia" w:hAnsiTheme="majorHAnsi" w:cstheme="majorBidi"/>
      <w:sz w:val="48"/>
      <w:szCs w:val="24"/>
    </w:rPr>
  </w:style>
  <w:style w:type="character" w:styleId="Hyperlink">
    <w:name w:val="Hyperlink"/>
    <w:basedOn w:val="DefaultParagraphFont"/>
    <w:uiPriority w:val="99"/>
    <w:unhideWhenUsed/>
    <w:rsid w:val="00B37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2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Hummeldorf, Erin</dc:creator>
  <cp:lastModifiedBy>Phillippi, Rhonda M</cp:lastModifiedBy>
  <cp:revision>6</cp:revision>
  <dcterms:created xsi:type="dcterms:W3CDTF">2017-10-19T16:13:00Z</dcterms:created>
  <dcterms:modified xsi:type="dcterms:W3CDTF">2018-04-16T20:35:00Z</dcterms:modified>
</cp:coreProperties>
</file>